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28"/>
          <w:szCs w:val="28"/>
          <w:lang w:val="en-US" w:eastAsia="zh-CN" w:bidi="ar"/>
        </w:rPr>
        <w:t>附件5</w:t>
      </w:r>
      <w:r>
        <w:rPr>
          <w:rFonts w:hint="eastAsia" w:ascii="黑体" w:hAnsi="黑体" w:eastAsia="黑体" w:cs="仿宋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华南理工大学五山校区及考核地点交通指引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考点分布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华南理工大学五山校区位于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广州市天河区五山路381号，校区分为北区、南区两个区域。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2635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区域</w:t>
            </w:r>
          </w:p>
        </w:tc>
        <w:tc>
          <w:tcPr>
            <w:tcW w:w="263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考点地址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北区</w:t>
            </w:r>
          </w:p>
        </w:tc>
        <w:tc>
          <w:tcPr>
            <w:tcW w:w="2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继续教育学院（大洪山路）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电子商务、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会计、视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觉传播设计与制作、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动漫设计、会计学、国际经济与贸易、市场营销、计算机科学与技术、环境设计、商务英语、网络工程、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电子商务、数字媒体艺术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本专业全部开考课程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计算机基础与程序设计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计算机应用技术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计算机上机考核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汽车系实验楼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汽车服务工程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本专业全部开考课程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南区</w:t>
            </w: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建工培训楼、力学实验室（湖滨北路建筑红楼左侧）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工民建课程实验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31号楼302室（嵩山路）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计算机应用技术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电子技术基础（三）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建筑结构实验室（长江南路）、土木与交通学院二楼水力学实验室（珠江南路）、31号楼704物理实验室（嵩山路）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土木工程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建筑结构试验、流体力学、物理（工）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lang w:val="en-US" w:eastAsia="zh-CN"/>
              </w:rPr>
              <w:t>工程训练中心（嵩山路31号楼后侧）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机械设计制造及其自动化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本专业全部开考课程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（二）交通路线指引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1.前往北区继续教育学院、汽车系实验楼的考生可搭乘地铁三号线至天河客运站B出口，出站后沿长福路V酒店对面进入华南理工大学北区北东门，步行约20分钟到达。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2.前往南区各考点的考生，可搭乘地铁三号线至五山站C出口，出站后进入华南理工大学东门，步行约30分钟到达各考点。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u w:val="single"/>
          <w:lang w:val="en-US" w:eastAsia="zh-CN"/>
        </w:rPr>
        <w:t>考生进入校门须主动出示准考证、身份证接受查验。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4.华南理工大学地图：https://map.scut.edu.cn/login_home.html；请考生提前熟悉了解校内交通路线。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A18F40-415E-415B-BEA4-69B3094752D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DCBB70A-1E19-415E-AE22-9EE65364B7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C3BCF9E-5825-41D3-98A6-2211B4A6FA1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36117F6-10BF-4782-9B43-E6F8126A83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F033C"/>
    <w:multiLevelType w:val="singleLevel"/>
    <w:tmpl w:val="3C4F033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62B0FC0"/>
    <w:rsid w:val="0B61769D"/>
    <w:rsid w:val="0D6262DD"/>
    <w:rsid w:val="0F0D138B"/>
    <w:rsid w:val="107234B8"/>
    <w:rsid w:val="10E3517E"/>
    <w:rsid w:val="11B32ADA"/>
    <w:rsid w:val="12DE35F1"/>
    <w:rsid w:val="155444FD"/>
    <w:rsid w:val="1AA83B6B"/>
    <w:rsid w:val="1CE756A4"/>
    <w:rsid w:val="250F38DA"/>
    <w:rsid w:val="278E3170"/>
    <w:rsid w:val="2A585036"/>
    <w:rsid w:val="2AF620A6"/>
    <w:rsid w:val="2B0F6C3D"/>
    <w:rsid w:val="2E552B87"/>
    <w:rsid w:val="2F523278"/>
    <w:rsid w:val="3581658A"/>
    <w:rsid w:val="379824DC"/>
    <w:rsid w:val="3E390E29"/>
    <w:rsid w:val="410858E9"/>
    <w:rsid w:val="443B3381"/>
    <w:rsid w:val="47651E29"/>
    <w:rsid w:val="47B25747"/>
    <w:rsid w:val="569E2D12"/>
    <w:rsid w:val="5A2F4EF6"/>
    <w:rsid w:val="649B6E9B"/>
    <w:rsid w:val="71701578"/>
    <w:rsid w:val="78DE777D"/>
    <w:rsid w:val="7AAB06CE"/>
    <w:rsid w:val="7B24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2024-03-12T08:46:17Z</cp:lastPrinted>
  <dcterms:modified xsi:type="dcterms:W3CDTF">2024-03-12T08:46:45Z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E1157E1FF08A46689CC430B64A687C32_12</vt:lpwstr>
  </property>
</Properties>
</file>